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5C63" w:rsidRPr="006A7FED" w:rsidRDefault="00BA7AA5" w:rsidP="00D75C63">
      <w:pPr>
        <w:tabs>
          <w:tab w:val="left" w:pos="9288"/>
        </w:tabs>
        <w:jc w:val="center"/>
        <w:rPr>
          <w:b/>
          <w:sz w:val="28"/>
          <w:szCs w:val="36"/>
        </w:rPr>
      </w:pPr>
      <w:r>
        <w:rPr>
          <w:b/>
          <w:noProof/>
          <w:sz w:val="28"/>
          <w:szCs w:val="36"/>
        </w:rPr>
        <w:drawing>
          <wp:inline distT="0" distB="0" distL="0" distR="0">
            <wp:extent cx="7101840" cy="9768512"/>
            <wp:effectExtent l="0" t="0" r="0" b="0"/>
            <wp:docPr id="1" name="Рисунок 1" descr="C:\Users\Учитель\Downloads\2023-11-08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ownloads\2023-11-08_0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5562" cy="97736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579F" w:rsidRPr="00E36245" w:rsidRDefault="0072579F" w:rsidP="0072579F">
      <w:pPr>
        <w:suppressAutoHyphens/>
        <w:jc w:val="center"/>
        <w:rPr>
          <w:b/>
          <w:sz w:val="24"/>
          <w:szCs w:val="22"/>
          <w:lang w:eastAsia="ar-SA"/>
        </w:rPr>
      </w:pPr>
      <w:r w:rsidRPr="00E36245">
        <w:rPr>
          <w:b/>
          <w:sz w:val="24"/>
          <w:szCs w:val="22"/>
          <w:lang w:eastAsia="ar-SA"/>
        </w:rPr>
        <w:lastRenderedPageBreak/>
        <w:t>Планируемые результаты освоения  учебного предмета</w:t>
      </w:r>
    </w:p>
    <w:p w:rsidR="0072579F" w:rsidRDefault="0072579F" w:rsidP="001074EB">
      <w:pPr>
        <w:jc w:val="center"/>
        <w:rPr>
          <w:b/>
          <w:sz w:val="24"/>
          <w:szCs w:val="24"/>
          <w:u w:val="single"/>
        </w:rPr>
      </w:pPr>
    </w:p>
    <w:p w:rsidR="00877BFA" w:rsidRPr="00877BFA" w:rsidRDefault="00877BFA" w:rsidP="00877BFA">
      <w:pPr>
        <w:rPr>
          <w:b/>
          <w:sz w:val="24"/>
        </w:rPr>
      </w:pPr>
      <w:r w:rsidRPr="00877BFA">
        <w:rPr>
          <w:b/>
          <w:sz w:val="24"/>
        </w:rPr>
        <w:t>Личностные результаты</w:t>
      </w:r>
    </w:p>
    <w:p w:rsidR="00877BFA" w:rsidRPr="00877BFA" w:rsidRDefault="00877BFA" w:rsidP="00877BFA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877BFA">
        <w:rPr>
          <w:rFonts w:ascii="Times New Roman" w:hAnsi="Times New Roman"/>
          <w:sz w:val="24"/>
          <w:szCs w:val="24"/>
        </w:rPr>
        <w:t xml:space="preserve">1) российская идентичность, способность к осознанию российской идентичности в поликультурном социуме, чувство причастности к историко-культурной общности российского народа и судьбе России, патриотизм, готовность к служению Отечеству, его защите; </w:t>
      </w:r>
    </w:p>
    <w:p w:rsidR="00877BFA" w:rsidRPr="00FA7C53" w:rsidRDefault="00877BFA" w:rsidP="00877BFA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FA7C53">
        <w:rPr>
          <w:rFonts w:ascii="Times New Roman" w:hAnsi="Times New Roman"/>
          <w:sz w:val="24"/>
          <w:szCs w:val="24"/>
        </w:rPr>
        <w:t>2) осознание эстетической ценности русского языка; уважительное отношение к родному языку, гордость за него; потребность сохранить чистоту русского языка как явления национальной культуры; стремление к речевому самосовершенствованию;</w:t>
      </w:r>
    </w:p>
    <w:p w:rsidR="00877BFA" w:rsidRPr="00FA7C53" w:rsidRDefault="00877BFA" w:rsidP="00877BFA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FA7C53">
        <w:rPr>
          <w:rFonts w:ascii="Times New Roman" w:hAnsi="Times New Roman"/>
          <w:sz w:val="24"/>
          <w:szCs w:val="24"/>
        </w:rPr>
        <w:t>3) достаточный объем словарного запаса и усвоенных грамматических сре</w:t>
      </w:r>
      <w:proofErr w:type="gramStart"/>
      <w:r w:rsidRPr="00FA7C53">
        <w:rPr>
          <w:rFonts w:ascii="Times New Roman" w:hAnsi="Times New Roman"/>
          <w:sz w:val="24"/>
          <w:szCs w:val="24"/>
        </w:rPr>
        <w:t>дств дл</w:t>
      </w:r>
      <w:proofErr w:type="gramEnd"/>
      <w:r w:rsidRPr="00FA7C53">
        <w:rPr>
          <w:rFonts w:ascii="Times New Roman" w:hAnsi="Times New Roman"/>
          <w:sz w:val="24"/>
          <w:szCs w:val="24"/>
        </w:rPr>
        <w:t>я свободного выражения мыслей и чувств в процессе речевого общения; способность к самооценке на основе наблюдения за собственной речью</w:t>
      </w:r>
    </w:p>
    <w:p w:rsidR="00877BFA" w:rsidRPr="00FA7C53" w:rsidRDefault="00877BFA" w:rsidP="00877BFA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FA7C53">
        <w:rPr>
          <w:rFonts w:ascii="Times New Roman" w:hAnsi="Times New Roman"/>
          <w:sz w:val="24"/>
          <w:szCs w:val="24"/>
        </w:rPr>
        <w:t>Обучающиеся научатся:</w:t>
      </w:r>
    </w:p>
    <w:p w:rsidR="00877BFA" w:rsidRPr="00FA7C53" w:rsidRDefault="00877BFA" w:rsidP="00877BFA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FA7C53">
        <w:rPr>
          <w:rFonts w:ascii="Times New Roman" w:hAnsi="Times New Roman"/>
          <w:sz w:val="24"/>
          <w:szCs w:val="24"/>
        </w:rPr>
        <w:t xml:space="preserve">-ориентироваться на понимание причин успеха во </w:t>
      </w:r>
      <w:proofErr w:type="spellStart"/>
      <w:r w:rsidRPr="00FA7C53">
        <w:rPr>
          <w:rFonts w:ascii="Times New Roman" w:hAnsi="Times New Roman"/>
          <w:sz w:val="24"/>
          <w:szCs w:val="24"/>
        </w:rPr>
        <w:t>внеучебной</w:t>
      </w:r>
      <w:proofErr w:type="spellEnd"/>
      <w:r w:rsidRPr="00FA7C53">
        <w:rPr>
          <w:rFonts w:ascii="Times New Roman" w:hAnsi="Times New Roman"/>
          <w:sz w:val="24"/>
          <w:szCs w:val="24"/>
        </w:rPr>
        <w:t xml:space="preserve"> деятельности, в том числе на самоанализ и самоконтроль результата, рефлексию соответствия результатов требованиям конкретной задачи;</w:t>
      </w:r>
    </w:p>
    <w:p w:rsidR="00877BFA" w:rsidRPr="00FA7C53" w:rsidRDefault="00877BFA" w:rsidP="00877BFA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FA7C53">
        <w:rPr>
          <w:rFonts w:ascii="Times New Roman" w:hAnsi="Times New Roman"/>
          <w:sz w:val="24"/>
          <w:szCs w:val="24"/>
        </w:rPr>
        <w:t xml:space="preserve">-оценивать себя на основе критериев успешности </w:t>
      </w:r>
      <w:proofErr w:type="spellStart"/>
      <w:r w:rsidRPr="00FA7C53">
        <w:rPr>
          <w:rFonts w:ascii="Times New Roman" w:hAnsi="Times New Roman"/>
          <w:sz w:val="24"/>
          <w:szCs w:val="24"/>
        </w:rPr>
        <w:t>внеучебной</w:t>
      </w:r>
      <w:proofErr w:type="spellEnd"/>
      <w:r w:rsidRPr="00FA7C53">
        <w:rPr>
          <w:rFonts w:ascii="Times New Roman" w:hAnsi="Times New Roman"/>
          <w:sz w:val="24"/>
          <w:szCs w:val="24"/>
        </w:rPr>
        <w:t xml:space="preserve"> деятельности;</w:t>
      </w:r>
    </w:p>
    <w:p w:rsidR="00877BFA" w:rsidRPr="00FA7C53" w:rsidRDefault="00877BFA" w:rsidP="00877BFA">
      <w:pPr>
        <w:rPr>
          <w:b/>
        </w:rPr>
      </w:pPr>
      <w:r w:rsidRPr="00FA7C53">
        <w:t>-осознавать себя как гражданина России, чувствовать сопричастность и гордость за свою Родину, народ и историю</w:t>
      </w:r>
    </w:p>
    <w:p w:rsidR="00877BFA" w:rsidRPr="00877BFA" w:rsidRDefault="00877BFA" w:rsidP="00877BFA">
      <w:pPr>
        <w:rPr>
          <w:b/>
          <w:sz w:val="24"/>
        </w:rPr>
      </w:pPr>
      <w:proofErr w:type="spellStart"/>
      <w:r w:rsidRPr="00877BFA">
        <w:rPr>
          <w:b/>
          <w:sz w:val="24"/>
        </w:rPr>
        <w:t>Метапредметные</w:t>
      </w:r>
      <w:proofErr w:type="spellEnd"/>
      <w:r w:rsidRPr="00877BFA">
        <w:rPr>
          <w:b/>
          <w:sz w:val="24"/>
        </w:rPr>
        <w:t xml:space="preserve"> результаты</w:t>
      </w:r>
    </w:p>
    <w:p w:rsidR="00877BFA" w:rsidRPr="00FA7C53" w:rsidRDefault="00877BFA" w:rsidP="00877BFA">
      <w:pPr>
        <w:pStyle w:val="a4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FA7C53">
        <w:rPr>
          <w:rFonts w:ascii="Times New Roman" w:eastAsia="Times New Roman" w:hAnsi="Times New Roman"/>
          <w:b/>
          <w:sz w:val="24"/>
          <w:szCs w:val="24"/>
          <w:lang w:eastAsia="zh-CN"/>
        </w:rPr>
        <w:t>Регулятивные умения:</w:t>
      </w:r>
    </w:p>
    <w:p w:rsidR="00877BFA" w:rsidRPr="00FA7C53" w:rsidRDefault="00877BFA" w:rsidP="00877BFA">
      <w:pPr>
        <w:pStyle w:val="a4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FA7C53">
        <w:rPr>
          <w:rFonts w:ascii="Times New Roman" w:eastAsia="Times New Roman" w:hAnsi="Times New Roman"/>
          <w:sz w:val="24"/>
          <w:szCs w:val="24"/>
          <w:lang w:eastAsia="zh-CN"/>
        </w:rPr>
        <w:t xml:space="preserve">-уметь </w:t>
      </w:r>
      <w:r w:rsidRPr="00FA7C53">
        <w:rPr>
          <w:rFonts w:ascii="Times New Roman" w:hAnsi="Times New Roman"/>
          <w:sz w:val="24"/>
          <w:szCs w:val="24"/>
        </w:rPr>
        <w:t>самостоятельно формулировать цели занятия после предварительного обсуждения</w:t>
      </w:r>
      <w:r w:rsidRPr="00FA7C53">
        <w:rPr>
          <w:rFonts w:ascii="Times New Roman" w:eastAsia="Times New Roman" w:hAnsi="Times New Roman"/>
          <w:sz w:val="24"/>
          <w:szCs w:val="24"/>
          <w:lang w:eastAsia="zh-CN"/>
        </w:rPr>
        <w:t>;</w:t>
      </w:r>
    </w:p>
    <w:p w:rsidR="00877BFA" w:rsidRPr="00FA7C53" w:rsidRDefault="00877BFA" w:rsidP="00877BFA">
      <w:pPr>
        <w:pStyle w:val="a4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FA7C53">
        <w:rPr>
          <w:rFonts w:ascii="Times New Roman" w:hAnsi="Times New Roman"/>
          <w:sz w:val="24"/>
          <w:szCs w:val="24"/>
        </w:rPr>
        <w:t>-уметь анализировать и частично оценивать ответы одноклассников (мотивируя + и</w:t>
      </w:r>
      <w:proofErr w:type="gramStart"/>
      <w:r w:rsidRPr="00FA7C53">
        <w:rPr>
          <w:rFonts w:ascii="Times New Roman" w:hAnsi="Times New Roman"/>
          <w:sz w:val="24"/>
          <w:szCs w:val="24"/>
        </w:rPr>
        <w:t xml:space="preserve"> -).</w:t>
      </w:r>
      <w:proofErr w:type="gramEnd"/>
    </w:p>
    <w:p w:rsidR="00877BFA" w:rsidRPr="00FA7C53" w:rsidRDefault="00877BFA" w:rsidP="00877BFA">
      <w:pPr>
        <w:pStyle w:val="a4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FA7C53">
        <w:rPr>
          <w:rFonts w:ascii="Times New Roman" w:eastAsia="Times New Roman" w:hAnsi="Times New Roman"/>
          <w:sz w:val="24"/>
          <w:szCs w:val="24"/>
          <w:lang w:eastAsia="zh-CN"/>
        </w:rPr>
        <w:t>-уметь самостоятельно работать с новым произведением;</w:t>
      </w:r>
    </w:p>
    <w:p w:rsidR="00877BFA" w:rsidRPr="00FA7C53" w:rsidRDefault="00877BFA" w:rsidP="00877BFA">
      <w:pPr>
        <w:pStyle w:val="a4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FA7C53">
        <w:rPr>
          <w:rFonts w:ascii="Times New Roman" w:eastAsia="Times New Roman" w:hAnsi="Times New Roman"/>
          <w:sz w:val="24"/>
          <w:szCs w:val="24"/>
          <w:lang w:eastAsia="zh-CN"/>
        </w:rPr>
        <w:t>-уметь работать в парах и группах, участвовать в проектной деятельности, литературных играх;</w:t>
      </w:r>
    </w:p>
    <w:p w:rsidR="00877BFA" w:rsidRPr="00FA7C53" w:rsidRDefault="00877BFA" w:rsidP="00877BFA">
      <w:pPr>
        <w:pStyle w:val="a4"/>
        <w:jc w:val="both"/>
        <w:rPr>
          <w:rFonts w:ascii="Times New Roman" w:eastAsia="Times New Roman" w:hAnsi="Times New Roman"/>
          <w:b/>
          <w:sz w:val="24"/>
          <w:szCs w:val="24"/>
          <w:lang w:eastAsia="zh-CN"/>
        </w:rPr>
      </w:pPr>
      <w:r w:rsidRPr="00FA7C53">
        <w:rPr>
          <w:rFonts w:ascii="Times New Roman" w:eastAsia="Times New Roman" w:hAnsi="Times New Roman"/>
          <w:sz w:val="24"/>
          <w:szCs w:val="24"/>
          <w:lang w:eastAsia="zh-CN"/>
        </w:rPr>
        <w:t>-уметь определять свою роль в общей работе и оценивать свои результаты.</w:t>
      </w:r>
    </w:p>
    <w:p w:rsidR="00877BFA" w:rsidRPr="00FA7C53" w:rsidRDefault="00877BFA" w:rsidP="00877BFA">
      <w:pPr>
        <w:pStyle w:val="a4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FA7C53">
        <w:rPr>
          <w:rFonts w:ascii="Times New Roman" w:eastAsia="Times New Roman" w:hAnsi="Times New Roman"/>
          <w:b/>
          <w:sz w:val="24"/>
          <w:szCs w:val="24"/>
          <w:lang w:eastAsia="zh-CN"/>
        </w:rPr>
        <w:t>Познавательные учебные умения:</w:t>
      </w:r>
    </w:p>
    <w:p w:rsidR="00877BFA" w:rsidRPr="00FA7C53" w:rsidRDefault="00877BFA" w:rsidP="00877BFA">
      <w:pPr>
        <w:pStyle w:val="a4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FA7C53">
        <w:rPr>
          <w:rFonts w:ascii="Times New Roman" w:hAnsi="Times New Roman"/>
          <w:sz w:val="24"/>
          <w:szCs w:val="24"/>
        </w:rPr>
        <w:t>ориентироваться в своей системе знаний: самостоятельно </w:t>
      </w:r>
      <w:r w:rsidRPr="00FA7C53">
        <w:rPr>
          <w:rFonts w:ascii="Times New Roman" w:hAnsi="Times New Roman"/>
          <w:i/>
          <w:sz w:val="24"/>
          <w:szCs w:val="24"/>
        </w:rPr>
        <w:t>предполагать</w:t>
      </w:r>
      <w:r w:rsidRPr="00FA7C53">
        <w:rPr>
          <w:rFonts w:ascii="Times New Roman" w:hAnsi="Times New Roman"/>
          <w:sz w:val="24"/>
          <w:szCs w:val="24"/>
        </w:rPr>
        <w:t>, какая информация нужна для решения той или иной задачи</w:t>
      </w:r>
      <w:r w:rsidRPr="00FA7C53">
        <w:rPr>
          <w:rFonts w:ascii="Times New Roman" w:eastAsia="Times New Roman" w:hAnsi="Times New Roman"/>
          <w:sz w:val="24"/>
          <w:szCs w:val="24"/>
          <w:lang w:eastAsia="zh-CN"/>
        </w:rPr>
        <w:t>;</w:t>
      </w:r>
    </w:p>
    <w:p w:rsidR="00877BFA" w:rsidRPr="00FA7C53" w:rsidRDefault="00877BFA" w:rsidP="00877BFA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FA7C53">
        <w:rPr>
          <w:rFonts w:ascii="Times New Roman" w:hAnsi="Times New Roman"/>
          <w:i/>
          <w:sz w:val="24"/>
          <w:szCs w:val="24"/>
        </w:rPr>
        <w:t>-отбирать </w:t>
      </w:r>
      <w:r w:rsidRPr="00FA7C53">
        <w:rPr>
          <w:rFonts w:ascii="Times New Roman" w:hAnsi="Times New Roman"/>
          <w:sz w:val="24"/>
          <w:szCs w:val="24"/>
        </w:rPr>
        <w:t xml:space="preserve">необходимые для решения задачи источники информации среди предложенных учителем словарей, энциклопедий, справочников, </w:t>
      </w:r>
      <w:proofErr w:type="spellStart"/>
      <w:r w:rsidRPr="00FA7C53">
        <w:rPr>
          <w:rFonts w:ascii="Times New Roman" w:hAnsi="Times New Roman"/>
          <w:sz w:val="24"/>
          <w:szCs w:val="24"/>
        </w:rPr>
        <w:t>интернет-ресурсов</w:t>
      </w:r>
      <w:proofErr w:type="spellEnd"/>
      <w:r w:rsidRPr="00FA7C53">
        <w:rPr>
          <w:rFonts w:ascii="Times New Roman" w:hAnsi="Times New Roman"/>
          <w:sz w:val="24"/>
          <w:szCs w:val="24"/>
        </w:rPr>
        <w:t xml:space="preserve">. Добывать новые знания: </w:t>
      </w:r>
      <w:r w:rsidRPr="00FA7C53">
        <w:rPr>
          <w:rFonts w:ascii="Times New Roman" w:hAnsi="Times New Roman"/>
          <w:i/>
          <w:sz w:val="24"/>
          <w:szCs w:val="24"/>
        </w:rPr>
        <w:t xml:space="preserve">извлекать </w:t>
      </w:r>
      <w:r w:rsidRPr="00FA7C53">
        <w:rPr>
          <w:rFonts w:ascii="Times New Roman" w:hAnsi="Times New Roman"/>
          <w:sz w:val="24"/>
          <w:szCs w:val="24"/>
        </w:rPr>
        <w:t>информацию, представленную в разных формах (текст, таблица, схема, иллюстрация).</w:t>
      </w:r>
    </w:p>
    <w:p w:rsidR="00877BFA" w:rsidRPr="00FA7C53" w:rsidRDefault="00877BFA" w:rsidP="00877BFA">
      <w:pPr>
        <w:pStyle w:val="a4"/>
        <w:jc w:val="both"/>
        <w:rPr>
          <w:rFonts w:ascii="Times New Roman" w:eastAsia="Times New Roman" w:hAnsi="Times New Roman"/>
          <w:b/>
          <w:sz w:val="24"/>
          <w:szCs w:val="24"/>
          <w:lang w:eastAsia="zh-CN"/>
        </w:rPr>
      </w:pPr>
      <w:proofErr w:type="gramStart"/>
      <w:r w:rsidRPr="00FA7C53">
        <w:rPr>
          <w:rFonts w:ascii="Times New Roman" w:eastAsia="Times New Roman" w:hAnsi="Times New Roman"/>
          <w:sz w:val="24"/>
          <w:szCs w:val="24"/>
          <w:lang w:eastAsia="zh-CN"/>
        </w:rPr>
        <w:t>п</w:t>
      </w:r>
      <w:proofErr w:type="gramEnd"/>
      <w:r w:rsidRPr="00FA7C53">
        <w:rPr>
          <w:rFonts w:ascii="Times New Roman" w:eastAsia="Times New Roman" w:hAnsi="Times New Roman"/>
          <w:sz w:val="24"/>
          <w:szCs w:val="24"/>
          <w:lang w:eastAsia="zh-CN"/>
        </w:rPr>
        <w:t>ользоваться словарями, справочниками, энциклопедиями.</w:t>
      </w:r>
    </w:p>
    <w:p w:rsidR="00877BFA" w:rsidRPr="00FA7C53" w:rsidRDefault="00877BFA" w:rsidP="00877BFA">
      <w:pPr>
        <w:pStyle w:val="a4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FA7C53">
        <w:rPr>
          <w:rFonts w:ascii="Times New Roman" w:eastAsia="Times New Roman" w:hAnsi="Times New Roman"/>
          <w:b/>
          <w:sz w:val="24"/>
          <w:szCs w:val="24"/>
          <w:lang w:eastAsia="zh-CN"/>
        </w:rPr>
        <w:t>Коммуникативные учебные умения</w:t>
      </w:r>
      <w:r w:rsidRPr="00FA7C53">
        <w:rPr>
          <w:rFonts w:ascii="Times New Roman" w:eastAsia="Times New Roman" w:hAnsi="Times New Roman"/>
          <w:sz w:val="24"/>
          <w:szCs w:val="24"/>
          <w:lang w:eastAsia="zh-CN"/>
        </w:rPr>
        <w:t>:</w:t>
      </w:r>
    </w:p>
    <w:p w:rsidR="00877BFA" w:rsidRPr="00FA7C53" w:rsidRDefault="00877BFA" w:rsidP="00877BFA">
      <w:pPr>
        <w:pStyle w:val="a4"/>
        <w:jc w:val="both"/>
        <w:rPr>
          <w:rFonts w:ascii="Times New Roman" w:eastAsia="Times New Roman" w:hAnsi="Times New Roman"/>
          <w:color w:val="FF0000"/>
          <w:sz w:val="24"/>
          <w:szCs w:val="24"/>
          <w:lang w:eastAsia="zh-CN"/>
        </w:rPr>
      </w:pPr>
      <w:r w:rsidRPr="00FA7C53">
        <w:rPr>
          <w:rFonts w:ascii="Times New Roman" w:hAnsi="Times New Roman"/>
          <w:i/>
          <w:sz w:val="24"/>
          <w:szCs w:val="24"/>
        </w:rPr>
        <w:t xml:space="preserve">оформлять </w:t>
      </w:r>
      <w:r w:rsidRPr="00FA7C53">
        <w:rPr>
          <w:rFonts w:ascii="Times New Roman" w:hAnsi="Times New Roman"/>
          <w:sz w:val="24"/>
          <w:szCs w:val="24"/>
        </w:rPr>
        <w:t>свои мысли в устной и письменной речи с учётом своих учебных и жизненных речевых ситуаций</w:t>
      </w:r>
      <w:r w:rsidRPr="00FA7C53">
        <w:rPr>
          <w:rFonts w:ascii="Times New Roman" w:eastAsia="Times New Roman" w:hAnsi="Times New Roman"/>
          <w:color w:val="FF0000"/>
          <w:sz w:val="24"/>
          <w:szCs w:val="24"/>
          <w:lang w:eastAsia="zh-CN"/>
        </w:rPr>
        <w:t>;</w:t>
      </w:r>
    </w:p>
    <w:p w:rsidR="00877BFA" w:rsidRPr="00FA7C53" w:rsidRDefault="00877BFA" w:rsidP="00877BFA">
      <w:pPr>
        <w:pStyle w:val="a4"/>
        <w:jc w:val="both"/>
        <w:rPr>
          <w:rFonts w:ascii="Times New Roman" w:eastAsia="Times New Roman" w:hAnsi="Times New Roman"/>
          <w:color w:val="FF0000"/>
          <w:sz w:val="24"/>
          <w:szCs w:val="24"/>
          <w:lang w:eastAsia="zh-CN"/>
        </w:rPr>
      </w:pPr>
      <w:r w:rsidRPr="00FA7C53">
        <w:rPr>
          <w:rFonts w:ascii="Times New Roman" w:hAnsi="Times New Roman"/>
          <w:i/>
          <w:sz w:val="24"/>
          <w:szCs w:val="24"/>
        </w:rPr>
        <w:t xml:space="preserve">высказывать </w:t>
      </w:r>
      <w:r w:rsidRPr="00FA7C53">
        <w:rPr>
          <w:rFonts w:ascii="Times New Roman" w:hAnsi="Times New Roman"/>
          <w:sz w:val="24"/>
          <w:szCs w:val="24"/>
        </w:rPr>
        <w:t xml:space="preserve">свою точку зрения и пытаться её </w:t>
      </w:r>
      <w:r w:rsidRPr="00FA7C53">
        <w:rPr>
          <w:rFonts w:ascii="Times New Roman" w:hAnsi="Times New Roman"/>
          <w:i/>
          <w:sz w:val="24"/>
          <w:szCs w:val="24"/>
        </w:rPr>
        <w:t>обосновать</w:t>
      </w:r>
      <w:r w:rsidRPr="00FA7C53">
        <w:rPr>
          <w:rFonts w:ascii="Times New Roman" w:hAnsi="Times New Roman"/>
          <w:sz w:val="24"/>
          <w:szCs w:val="24"/>
        </w:rPr>
        <w:t>, приводя аргументы</w:t>
      </w:r>
      <w:r w:rsidRPr="00FA7C53">
        <w:rPr>
          <w:rFonts w:ascii="Times New Roman" w:eastAsia="Times New Roman" w:hAnsi="Times New Roman"/>
          <w:color w:val="FF0000"/>
          <w:sz w:val="24"/>
          <w:szCs w:val="24"/>
          <w:lang w:eastAsia="zh-CN"/>
        </w:rPr>
        <w:t>;</w:t>
      </w:r>
    </w:p>
    <w:p w:rsidR="00877BFA" w:rsidRPr="00FA7C53" w:rsidRDefault="00877BFA" w:rsidP="00877BFA">
      <w:pPr>
        <w:jc w:val="both"/>
      </w:pPr>
      <w:r w:rsidRPr="00FA7C53">
        <w:t>слушать других, пытаться принимать другую точку зрения, быть готовым изменить свою точку зрения</w:t>
      </w:r>
    </w:p>
    <w:p w:rsidR="00877BFA" w:rsidRPr="00877BFA" w:rsidRDefault="00877BFA" w:rsidP="00877BFA">
      <w:pPr>
        <w:jc w:val="both"/>
        <w:rPr>
          <w:sz w:val="24"/>
        </w:rPr>
      </w:pPr>
      <w:r w:rsidRPr="00877BFA">
        <w:rPr>
          <w:b/>
          <w:sz w:val="24"/>
        </w:rPr>
        <w:t>Предметные результаты</w:t>
      </w:r>
    </w:p>
    <w:p w:rsidR="00877BFA" w:rsidRPr="00FA7C53" w:rsidRDefault="00877BFA" w:rsidP="00877BFA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FA7C53">
        <w:rPr>
          <w:rFonts w:ascii="Times New Roman" w:hAnsi="Times New Roman"/>
          <w:sz w:val="24"/>
          <w:szCs w:val="24"/>
        </w:rPr>
        <w:t>1) представление об основных функциях языка, о роли русского языка как национального языка русского народа, как государственного языка Российской Федерации и языка межнационального общения, о связи языка и культуры народа, о роли родного языка в жизни человека и общества;</w:t>
      </w:r>
    </w:p>
    <w:p w:rsidR="00877BFA" w:rsidRPr="00FA7C53" w:rsidRDefault="00A146BA" w:rsidP="00877BFA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понимание места русского</w:t>
      </w:r>
      <w:r w:rsidRPr="00FA7C53">
        <w:rPr>
          <w:rFonts w:ascii="Times New Roman" w:hAnsi="Times New Roman"/>
          <w:sz w:val="24"/>
          <w:szCs w:val="24"/>
        </w:rPr>
        <w:t xml:space="preserve"> </w:t>
      </w:r>
      <w:r w:rsidR="00877BFA" w:rsidRPr="00FA7C53">
        <w:rPr>
          <w:rFonts w:ascii="Times New Roman" w:hAnsi="Times New Roman"/>
          <w:sz w:val="24"/>
          <w:szCs w:val="24"/>
        </w:rPr>
        <w:t>языка в системе гуманитарных наук и его роли в образовании в целом;</w:t>
      </w:r>
    </w:p>
    <w:p w:rsidR="00877BFA" w:rsidRPr="00FA7C53" w:rsidRDefault="00877BFA" w:rsidP="00877BFA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FA7C53">
        <w:rPr>
          <w:rFonts w:ascii="Times New Roman" w:hAnsi="Times New Roman"/>
          <w:sz w:val="24"/>
          <w:szCs w:val="24"/>
        </w:rPr>
        <w:t xml:space="preserve">3) усвоение основ научных знаний о </w:t>
      </w:r>
      <w:r w:rsidR="00A146BA">
        <w:rPr>
          <w:rFonts w:ascii="Times New Roman" w:hAnsi="Times New Roman"/>
          <w:sz w:val="24"/>
          <w:szCs w:val="24"/>
        </w:rPr>
        <w:t>русском</w:t>
      </w:r>
      <w:r w:rsidRPr="00FA7C53">
        <w:rPr>
          <w:rFonts w:ascii="Times New Roman" w:hAnsi="Times New Roman"/>
          <w:sz w:val="24"/>
          <w:szCs w:val="24"/>
        </w:rPr>
        <w:t xml:space="preserve"> языке; понимание взаимосвязи его уровней и единиц;</w:t>
      </w:r>
    </w:p>
    <w:p w:rsidR="00877BFA" w:rsidRPr="00FA7C53" w:rsidRDefault="00877BFA" w:rsidP="00877BFA">
      <w:pPr>
        <w:pStyle w:val="a4"/>
        <w:jc w:val="both"/>
        <w:rPr>
          <w:rFonts w:ascii="Times New Roman" w:hAnsi="Times New Roman"/>
          <w:sz w:val="24"/>
          <w:szCs w:val="24"/>
        </w:rPr>
      </w:pPr>
      <w:proofErr w:type="gramStart"/>
      <w:r w:rsidRPr="00FA7C53">
        <w:rPr>
          <w:rFonts w:ascii="Times New Roman" w:hAnsi="Times New Roman"/>
          <w:sz w:val="24"/>
          <w:szCs w:val="24"/>
        </w:rPr>
        <w:t>4) освоение базовых понятий лингвистики: лингвистика и ее основные разделы; язык и речь, речевое общение, речь устная и письменная; монолог, диалог и их виды; ситуация речевого общения; разговорная речь, научный, публицистический, официально-деловой стили, язык художественной литературы; жанры научного, публицистического, официально-делового стилей и разговорной речи; функционально-смысловые типы речи (повествование, описание, рассуждение);</w:t>
      </w:r>
      <w:proofErr w:type="gramEnd"/>
      <w:r w:rsidRPr="00FA7C53">
        <w:rPr>
          <w:rFonts w:ascii="Times New Roman" w:hAnsi="Times New Roman"/>
          <w:sz w:val="24"/>
          <w:szCs w:val="24"/>
        </w:rPr>
        <w:t xml:space="preserve"> текст, типы текста; основные единицы языка, их признаки и особенности употребления в речи;</w:t>
      </w:r>
    </w:p>
    <w:p w:rsidR="00877BFA" w:rsidRPr="000C3DE0" w:rsidRDefault="00877BFA" w:rsidP="00877BFA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FA7C53">
        <w:rPr>
          <w:rFonts w:ascii="Times New Roman" w:hAnsi="Times New Roman"/>
          <w:sz w:val="24"/>
          <w:szCs w:val="24"/>
        </w:rPr>
        <w:t xml:space="preserve">5) овладение основными стилистическими ресурсами лексики и фразеологии русского языка, основными нормами русского литературного языка (орфоэпическими, лексическими, </w:t>
      </w:r>
      <w:r w:rsidRPr="000C3DE0">
        <w:rPr>
          <w:rFonts w:ascii="Times New Roman" w:hAnsi="Times New Roman"/>
          <w:sz w:val="24"/>
          <w:szCs w:val="24"/>
        </w:rPr>
        <w:t>грамматическими, орфографическими, пунктуационными), нормами речевого этикета и использование их в своей речевой практике при создании устных и письменных высказываний;</w:t>
      </w:r>
    </w:p>
    <w:p w:rsidR="00877BFA" w:rsidRPr="000C3DE0" w:rsidRDefault="00877BFA" w:rsidP="00877BFA">
      <w:pPr>
        <w:jc w:val="both"/>
        <w:rPr>
          <w:b/>
          <w:iCs/>
          <w:sz w:val="24"/>
          <w:szCs w:val="24"/>
        </w:rPr>
      </w:pPr>
      <w:r w:rsidRPr="000C3DE0">
        <w:rPr>
          <w:sz w:val="24"/>
          <w:szCs w:val="24"/>
        </w:rPr>
        <w:t>6) опознавание и анализ основных единиц языка, грамматических категорий языка, уместное употребление языковых единиц адекватно ситуации речевого общения</w:t>
      </w:r>
    </w:p>
    <w:p w:rsidR="0072579F" w:rsidRPr="000C3DE0" w:rsidRDefault="0072579F" w:rsidP="001074EB">
      <w:pPr>
        <w:jc w:val="center"/>
        <w:rPr>
          <w:b/>
          <w:sz w:val="24"/>
          <w:szCs w:val="24"/>
          <w:u w:val="single"/>
        </w:rPr>
      </w:pPr>
    </w:p>
    <w:p w:rsidR="0072579F" w:rsidRDefault="0072579F" w:rsidP="0072579F">
      <w:pPr>
        <w:suppressAutoHyphens/>
        <w:jc w:val="center"/>
        <w:rPr>
          <w:b/>
          <w:sz w:val="24"/>
          <w:szCs w:val="24"/>
          <w:lang w:eastAsia="ar-SA"/>
        </w:rPr>
      </w:pPr>
      <w:r w:rsidRPr="000C3DE0">
        <w:rPr>
          <w:b/>
          <w:sz w:val="24"/>
          <w:szCs w:val="24"/>
          <w:lang w:eastAsia="ar-SA"/>
        </w:rPr>
        <w:lastRenderedPageBreak/>
        <w:t>Содержание учебного предмета</w:t>
      </w:r>
    </w:p>
    <w:tbl>
      <w:tblPr>
        <w:tblW w:w="99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5"/>
        <w:gridCol w:w="2482"/>
        <w:gridCol w:w="5528"/>
        <w:gridCol w:w="1417"/>
      </w:tblGrid>
      <w:tr w:rsidR="009E7715" w:rsidRPr="00CC4599" w:rsidTr="009E7715">
        <w:trPr>
          <w:jc w:val="center"/>
        </w:trPr>
        <w:tc>
          <w:tcPr>
            <w:tcW w:w="545" w:type="dxa"/>
          </w:tcPr>
          <w:p w:rsidR="009E7715" w:rsidRPr="00CC4599" w:rsidRDefault="009E7715" w:rsidP="00CC4599">
            <w:pPr>
              <w:pStyle w:val="a4"/>
              <w:jc w:val="center"/>
              <w:rPr>
                <w:rFonts w:ascii="Times New Roman" w:hAnsi="Times New Roman"/>
                <w:b/>
                <w:sz w:val="24"/>
              </w:rPr>
            </w:pPr>
            <w:r w:rsidRPr="00CC4599"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w="2482" w:type="dxa"/>
          </w:tcPr>
          <w:p w:rsidR="009E7715" w:rsidRPr="00CC4599" w:rsidRDefault="009E7715" w:rsidP="00CC4599">
            <w:pPr>
              <w:pStyle w:val="a4"/>
              <w:jc w:val="center"/>
              <w:rPr>
                <w:rFonts w:ascii="Times New Roman" w:hAnsi="Times New Roman"/>
                <w:b/>
                <w:sz w:val="24"/>
              </w:rPr>
            </w:pPr>
            <w:r w:rsidRPr="00CC4599">
              <w:rPr>
                <w:rFonts w:ascii="Times New Roman" w:hAnsi="Times New Roman"/>
                <w:b/>
                <w:sz w:val="24"/>
              </w:rPr>
              <w:t>Раздел программы</w:t>
            </w:r>
          </w:p>
        </w:tc>
        <w:tc>
          <w:tcPr>
            <w:tcW w:w="5528" w:type="dxa"/>
          </w:tcPr>
          <w:p w:rsidR="009E7715" w:rsidRPr="00CC4599" w:rsidRDefault="009E7715" w:rsidP="00CC4599">
            <w:pPr>
              <w:pStyle w:val="a4"/>
              <w:jc w:val="center"/>
              <w:rPr>
                <w:rFonts w:ascii="Times New Roman" w:hAnsi="Times New Roman"/>
                <w:b/>
                <w:sz w:val="24"/>
              </w:rPr>
            </w:pPr>
            <w:r w:rsidRPr="00CC4599">
              <w:rPr>
                <w:rFonts w:ascii="Times New Roman" w:hAnsi="Times New Roman"/>
                <w:b/>
                <w:sz w:val="24"/>
              </w:rPr>
              <w:t>Содержание</w:t>
            </w:r>
          </w:p>
        </w:tc>
        <w:tc>
          <w:tcPr>
            <w:tcW w:w="1417" w:type="dxa"/>
          </w:tcPr>
          <w:p w:rsidR="009E7715" w:rsidRPr="00CC4599" w:rsidRDefault="009E7715" w:rsidP="00CC4599">
            <w:pPr>
              <w:pStyle w:val="a4"/>
              <w:jc w:val="center"/>
              <w:rPr>
                <w:rFonts w:ascii="Times New Roman" w:hAnsi="Times New Roman"/>
                <w:b/>
                <w:sz w:val="24"/>
              </w:rPr>
            </w:pPr>
            <w:r w:rsidRPr="00CC4599">
              <w:rPr>
                <w:rFonts w:ascii="Times New Roman" w:hAnsi="Times New Roman"/>
                <w:b/>
                <w:sz w:val="24"/>
              </w:rPr>
              <w:t>Количество часов</w:t>
            </w:r>
          </w:p>
        </w:tc>
      </w:tr>
      <w:tr w:rsidR="009E7715" w:rsidRPr="00CC4599" w:rsidTr="009E7715">
        <w:trPr>
          <w:jc w:val="center"/>
        </w:trPr>
        <w:tc>
          <w:tcPr>
            <w:tcW w:w="545" w:type="dxa"/>
          </w:tcPr>
          <w:p w:rsidR="009E7715" w:rsidRPr="00CC4599" w:rsidRDefault="009E7715" w:rsidP="00CC459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59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82" w:type="dxa"/>
          </w:tcPr>
          <w:p w:rsidR="009E7715" w:rsidRPr="00CC4599" w:rsidRDefault="004E5515" w:rsidP="00CC459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C4599">
              <w:rPr>
                <w:rFonts w:ascii="Times New Roman" w:hAnsi="Times New Roman"/>
                <w:sz w:val="24"/>
              </w:rPr>
              <w:t>Сбор материала для письменного и устного высказывания</w:t>
            </w:r>
          </w:p>
        </w:tc>
        <w:tc>
          <w:tcPr>
            <w:tcW w:w="5528" w:type="dxa"/>
          </w:tcPr>
          <w:p w:rsidR="009E7715" w:rsidRPr="00CC4599" w:rsidRDefault="004E5515" w:rsidP="00CC4599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CC4599">
              <w:rPr>
                <w:rFonts w:ascii="Times New Roman" w:hAnsi="Times New Roman"/>
                <w:sz w:val="24"/>
              </w:rPr>
              <w:t xml:space="preserve">Выбор темы реферата (доклада) и обдумывание основной мысли. Выбор коммуникативной стратегии: анализ речевой ситуации, оценка будущих слушателей/читателей, предстоящей речевой обстановки, осознание цели будущего высказывания (письменного или устного). Работа над содержанием речи: сбор и систематизация материала для будущего высказывания. </w:t>
            </w:r>
            <w:proofErr w:type="gramStart"/>
            <w:r w:rsidRPr="00CC4599">
              <w:rPr>
                <w:rFonts w:ascii="Times New Roman" w:hAnsi="Times New Roman"/>
                <w:sz w:val="24"/>
              </w:rPr>
              <w:t>Анализ литературы по теме: составление библиографии, отбор книг, статей, интернет – публикаций по теме; их чтение и составление конспектов (полных или сжатых), тезисов, аннотаций и т.п.</w:t>
            </w:r>
            <w:proofErr w:type="gramEnd"/>
            <w:r w:rsidRPr="00CC4599">
              <w:rPr>
                <w:rFonts w:ascii="Times New Roman" w:hAnsi="Times New Roman"/>
                <w:sz w:val="24"/>
              </w:rPr>
              <w:t xml:space="preserve"> Конспектирование лекций учителя на заданную тему, особенности письменной передачи текста, воспринимаемого на слух. Организация самостоятельной поисковой деятельности с использованием интернет – ресурсов в процессе подбора материала по теме реферата (выступления). Сопоставление собственного взгляда с мнениями, отражёнными в прочитанных текстах, в прослушанных выступлениях, докладах, лекциях по теме. Выделение главной и второстепенной информации. Отбор наиболее удачных и ярких доказательств основной мысли в соответствии с целью и ситуацией речевого общения. Прямое и обратное доказательство. Тезисы и аргументы. Способы цитирования в письменном пересказе прочитанной и прослушанной информации</w:t>
            </w:r>
          </w:p>
        </w:tc>
        <w:tc>
          <w:tcPr>
            <w:tcW w:w="1417" w:type="dxa"/>
          </w:tcPr>
          <w:p w:rsidR="009E7715" w:rsidRPr="00CC4599" w:rsidRDefault="004E5515" w:rsidP="00CC459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59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9E7715" w:rsidRPr="00CC4599" w:rsidTr="009E7715">
        <w:trPr>
          <w:jc w:val="center"/>
        </w:trPr>
        <w:tc>
          <w:tcPr>
            <w:tcW w:w="545" w:type="dxa"/>
          </w:tcPr>
          <w:p w:rsidR="009E7715" w:rsidRPr="00CC4599" w:rsidRDefault="009E7715" w:rsidP="00CC459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59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82" w:type="dxa"/>
          </w:tcPr>
          <w:p w:rsidR="009E7715" w:rsidRPr="00CC4599" w:rsidRDefault="004E5515" w:rsidP="00CC459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C4599">
              <w:rPr>
                <w:rFonts w:ascii="Times New Roman" w:hAnsi="Times New Roman"/>
                <w:sz w:val="24"/>
              </w:rPr>
              <w:t>Развитие основной мысли в письменном и устном высказывании</w:t>
            </w:r>
          </w:p>
        </w:tc>
        <w:tc>
          <w:tcPr>
            <w:tcW w:w="5528" w:type="dxa"/>
          </w:tcPr>
          <w:p w:rsidR="009E7715" w:rsidRPr="00CC4599" w:rsidRDefault="004E5515" w:rsidP="00CC4599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4599">
              <w:rPr>
                <w:rFonts w:ascii="Times New Roman" w:hAnsi="Times New Roman"/>
                <w:sz w:val="24"/>
              </w:rPr>
              <w:t>Систематизация и структурирование собранного по теме материала, составление предварительного плана. Продумывание композиции высказывания: вступления, главной части, заключения. Вступление как способ введения основной мысли. Виды и формы вступления. Особенности вступления и заключения публичного выступления. Основная часть речевого высказывания. Подчиненность доказатель</w:t>
            </w:r>
            <w:proofErr w:type="gramStart"/>
            <w:r w:rsidRPr="00CC4599">
              <w:rPr>
                <w:rFonts w:ascii="Times New Roman" w:hAnsi="Times New Roman"/>
                <w:sz w:val="24"/>
              </w:rPr>
              <w:t>ств гл</w:t>
            </w:r>
            <w:proofErr w:type="gramEnd"/>
            <w:r w:rsidRPr="00CC4599">
              <w:rPr>
                <w:rFonts w:ascii="Times New Roman" w:hAnsi="Times New Roman"/>
                <w:sz w:val="24"/>
              </w:rPr>
              <w:t xml:space="preserve">авной идее текста. Обдумывание последовательности в изложении доказательств как условие развития главной мысли высказывания. Логические формы и приёмы изложения (дедукция, индукция, аналогия). Виды аргументов, правила и способы аргументации, убедительность аргументов. Заключение и основная мысль текста (устного и письменного). Функция заключения, варианты заключений. Смысловые части письменного текста и абзац. Разные способы связи частей текста и предложений. Смысловые части устного высказывания и интонационные средства их связи. Логичность и упорядоченность мысли как </w:t>
            </w:r>
            <w:r w:rsidRPr="00CC4599">
              <w:rPr>
                <w:rFonts w:ascii="Times New Roman" w:hAnsi="Times New Roman"/>
                <w:sz w:val="24"/>
              </w:rPr>
              <w:lastRenderedPageBreak/>
              <w:t>требование к письменному и устному речевому высказыванию. Риторические вопросы, вопросно-ответный ход как способ развития мысли текста. Причинно-следственные отношения и способы их выражения в речи (лексические, синтаксические). Языковые средства, подчёркивающие движение мысли в письменном тексте. Использование специфических средств письма для точной передачи мысли; абзац, знаки препинания, заглавные буквы и др. Специфические средства устной речи и использование их для точной передачи мысли. Стили произношени</w:t>
            </w:r>
            <w:proofErr w:type="gramStart"/>
            <w:r w:rsidRPr="00CC4599">
              <w:rPr>
                <w:rFonts w:ascii="Times New Roman" w:hAnsi="Times New Roman"/>
                <w:sz w:val="24"/>
              </w:rPr>
              <w:t>я(</w:t>
            </w:r>
            <w:proofErr w:type="gramEnd"/>
            <w:r w:rsidRPr="00CC4599">
              <w:rPr>
                <w:rFonts w:ascii="Times New Roman" w:hAnsi="Times New Roman"/>
                <w:sz w:val="24"/>
              </w:rPr>
              <w:t>нейтральный, высокий и разговорный), их особенности и уместность использования в разных ситуациях общения. 16 Уместное использование интонации, мимики и жестов как условие точности, правильности и выразительности устной речи</w:t>
            </w:r>
          </w:p>
        </w:tc>
        <w:tc>
          <w:tcPr>
            <w:tcW w:w="1417" w:type="dxa"/>
          </w:tcPr>
          <w:p w:rsidR="009E7715" w:rsidRPr="00CC4599" w:rsidRDefault="009E7715" w:rsidP="00CC459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599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</w:tr>
      <w:tr w:rsidR="009E7715" w:rsidRPr="00CC4599" w:rsidTr="009E7715">
        <w:trPr>
          <w:jc w:val="center"/>
        </w:trPr>
        <w:tc>
          <w:tcPr>
            <w:tcW w:w="545" w:type="dxa"/>
          </w:tcPr>
          <w:p w:rsidR="009E7715" w:rsidRPr="00CC4599" w:rsidRDefault="009E7715" w:rsidP="00CC459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599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482" w:type="dxa"/>
          </w:tcPr>
          <w:p w:rsidR="009E7715" w:rsidRPr="00CC4599" w:rsidRDefault="004E5515" w:rsidP="00CC459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C4599">
              <w:rPr>
                <w:rFonts w:ascii="Times New Roman" w:hAnsi="Times New Roman"/>
                <w:sz w:val="24"/>
              </w:rPr>
              <w:t>Точность и правильность письменного и устного высказывания, уместность используемых средств</w:t>
            </w:r>
          </w:p>
        </w:tc>
        <w:tc>
          <w:tcPr>
            <w:tcW w:w="5528" w:type="dxa"/>
          </w:tcPr>
          <w:p w:rsidR="009E7715" w:rsidRPr="00CC4599" w:rsidRDefault="004E5515" w:rsidP="00CC4599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4599">
              <w:rPr>
                <w:rFonts w:ascii="Times New Roman" w:hAnsi="Times New Roman"/>
                <w:sz w:val="24"/>
              </w:rPr>
              <w:t>Работа над точностью и правильностью речевого высказывания. Точность передачи мысли как важное требование к устному и письменному высказыванию. Точность словоупотребления. Основные причины нарушения точности речи. Коррекция неточно сформулированной мысли. Языковая норма и её признаки. Виды норм русского литературного языка: орфоэпические, интонационные, лексические, морфологические, синтаксические, стилистические и правописные (орфографические и пунктуационные). Вариативность норм. Нормативные словари современного русского языка и справочники: орфографический, орфоэпический, толковый, словарь грамматических трудностей, словарь и справочники по русскому правописанию. Уместное использование языковых средств с учётом особенностей речевой ситуации. Уместное использование жестов, мимики, телодвижений и позы в разных ситуациях устного общения. Лексическая и грамматическая синонимия как источник точности, ясности и стилистической уместности речи. Осознанный выбор из существующих синонимических вариантов, языковых средств, наиболее подходящий в данной речевой ситуации. Оценка точности, чистоты, выразительности и уместности речевого высказывания, его соответствия нормам современного русского литературного языка.</w:t>
            </w:r>
          </w:p>
        </w:tc>
        <w:tc>
          <w:tcPr>
            <w:tcW w:w="1417" w:type="dxa"/>
          </w:tcPr>
          <w:p w:rsidR="009E7715" w:rsidRPr="00CC4599" w:rsidRDefault="004E5515" w:rsidP="00CC459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59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9E7715" w:rsidRPr="00CC4599" w:rsidTr="009E7715">
        <w:trPr>
          <w:jc w:val="center"/>
        </w:trPr>
        <w:tc>
          <w:tcPr>
            <w:tcW w:w="545" w:type="dxa"/>
          </w:tcPr>
          <w:p w:rsidR="009E7715" w:rsidRPr="00CC4599" w:rsidRDefault="009E7715" w:rsidP="00CC459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59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82" w:type="dxa"/>
          </w:tcPr>
          <w:p w:rsidR="009E7715" w:rsidRPr="00CC4599" w:rsidRDefault="004E5515" w:rsidP="00CC459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C4599">
              <w:rPr>
                <w:rFonts w:ascii="Times New Roman" w:hAnsi="Times New Roman"/>
                <w:sz w:val="24"/>
              </w:rPr>
              <w:t>Средства эмоционального воздействия на читателя и слушателя</w:t>
            </w:r>
          </w:p>
        </w:tc>
        <w:tc>
          <w:tcPr>
            <w:tcW w:w="5528" w:type="dxa"/>
          </w:tcPr>
          <w:p w:rsidR="009E7715" w:rsidRPr="00CC4599" w:rsidRDefault="004E5515" w:rsidP="00CC4599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4599">
              <w:rPr>
                <w:rFonts w:ascii="Times New Roman" w:hAnsi="Times New Roman"/>
                <w:sz w:val="24"/>
              </w:rPr>
              <w:t>Выразительность речи. Источник богатства и выразительности русской речи: звуковой строй языка; лексическая, словообразовательная, грамматическая синонимия; мног</w:t>
            </w:r>
            <w:r w:rsidR="00CC4599">
              <w:rPr>
                <w:rFonts w:ascii="Times New Roman" w:hAnsi="Times New Roman"/>
                <w:sz w:val="24"/>
              </w:rPr>
              <w:t>означность слова, антонимия</w:t>
            </w:r>
            <w:r w:rsidRPr="00CC4599">
              <w:rPr>
                <w:rFonts w:ascii="Times New Roman" w:hAnsi="Times New Roman"/>
                <w:sz w:val="24"/>
              </w:rPr>
              <w:t xml:space="preserve">. Использование в письменном высказывании средств эмоционального воздействия на читателя. </w:t>
            </w:r>
            <w:proofErr w:type="gramStart"/>
            <w:r w:rsidRPr="00CC4599">
              <w:rPr>
                <w:rFonts w:ascii="Times New Roman" w:hAnsi="Times New Roman"/>
                <w:sz w:val="24"/>
              </w:rPr>
              <w:t xml:space="preserve">Стилистические фигуры и особенности их использования в письменной </w:t>
            </w:r>
            <w:r w:rsidRPr="00CC4599">
              <w:rPr>
                <w:rFonts w:ascii="Times New Roman" w:hAnsi="Times New Roman"/>
                <w:sz w:val="24"/>
              </w:rPr>
              <w:lastRenderedPageBreak/>
              <w:t>речи: риторическое обращение, инверсия, синтаксический параллелизм, анафора, эпифора, антитеза, оксюморон, г</w:t>
            </w:r>
            <w:r w:rsidR="00CC4599">
              <w:rPr>
                <w:rFonts w:ascii="Times New Roman" w:hAnsi="Times New Roman"/>
                <w:sz w:val="24"/>
              </w:rPr>
              <w:t>радация, эллипсис, умолчание</w:t>
            </w:r>
            <w:r w:rsidRPr="00CC4599">
              <w:rPr>
                <w:rFonts w:ascii="Times New Roman" w:hAnsi="Times New Roman"/>
                <w:sz w:val="24"/>
              </w:rPr>
              <w:t>.</w:t>
            </w:r>
            <w:proofErr w:type="gramEnd"/>
            <w:r w:rsidRPr="00CC4599">
              <w:rPr>
                <w:rFonts w:ascii="Times New Roman" w:hAnsi="Times New Roman"/>
                <w:sz w:val="24"/>
              </w:rPr>
              <w:t xml:space="preserve"> Графическое оформление текста как средство эмоционального воздействия на читателя. Использование в публичном выступлении средств эмоционального воздействия на слушателя. Интонационные особенности предложений, содержащих стилистические фигуры. Употребление их в устной речи. Жест, мимика, тон, темп высказывания как средства эмоционального воздействия на слушателя. </w:t>
            </w:r>
            <w:proofErr w:type="gramStart"/>
            <w:r w:rsidRPr="00CC4599">
              <w:rPr>
                <w:rFonts w:ascii="Times New Roman" w:hAnsi="Times New Roman"/>
                <w:sz w:val="24"/>
              </w:rPr>
              <w:t>Особенности речевого этикета в официально-деловой, научной и публицистической сферах общения.</w:t>
            </w:r>
            <w:proofErr w:type="gramEnd"/>
          </w:p>
        </w:tc>
        <w:tc>
          <w:tcPr>
            <w:tcW w:w="1417" w:type="dxa"/>
          </w:tcPr>
          <w:p w:rsidR="009E7715" w:rsidRPr="00CC4599" w:rsidRDefault="009E7715" w:rsidP="00CC459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599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</w:tr>
      <w:tr w:rsidR="009E7715" w:rsidRPr="00CC4599" w:rsidTr="009E7715">
        <w:trPr>
          <w:jc w:val="center"/>
        </w:trPr>
        <w:tc>
          <w:tcPr>
            <w:tcW w:w="545" w:type="dxa"/>
          </w:tcPr>
          <w:p w:rsidR="009E7715" w:rsidRPr="00CC4599" w:rsidRDefault="009E7715" w:rsidP="00CC459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599"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482" w:type="dxa"/>
          </w:tcPr>
          <w:p w:rsidR="009E7715" w:rsidRPr="00CC4599" w:rsidRDefault="004E5515" w:rsidP="00CC459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C4599">
              <w:rPr>
                <w:rFonts w:ascii="Times New Roman" w:hAnsi="Times New Roman"/>
                <w:sz w:val="24"/>
              </w:rPr>
              <w:t>Публичная защита реферата</w:t>
            </w:r>
          </w:p>
        </w:tc>
        <w:tc>
          <w:tcPr>
            <w:tcW w:w="5528" w:type="dxa"/>
          </w:tcPr>
          <w:p w:rsidR="009E7715" w:rsidRPr="00CC4599" w:rsidRDefault="004E5515" w:rsidP="00CC4599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4599">
              <w:rPr>
                <w:rFonts w:ascii="Times New Roman" w:hAnsi="Times New Roman"/>
                <w:sz w:val="24"/>
              </w:rPr>
              <w:t>Психолого-физиологическая подготовка к выступлению. Репетиция речи. Выработка уверенности в себе. Продумывание внешнего вида. Психологическая готовность к трудностям публичного выступления. Основные критерии оценки выступления на защите реферата: содержательность; соответствие языковым нормам; выразительность речи; успешность речевого взаимодействия с участниками обсуждения реферата.</w:t>
            </w:r>
          </w:p>
        </w:tc>
        <w:tc>
          <w:tcPr>
            <w:tcW w:w="1417" w:type="dxa"/>
          </w:tcPr>
          <w:p w:rsidR="009E7715" w:rsidRPr="00CC4599" w:rsidRDefault="004E5515" w:rsidP="00CC459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59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E7715" w:rsidRPr="00CC4599" w:rsidTr="009E7715">
        <w:trPr>
          <w:jc w:val="center"/>
        </w:trPr>
        <w:tc>
          <w:tcPr>
            <w:tcW w:w="545" w:type="dxa"/>
          </w:tcPr>
          <w:p w:rsidR="009E7715" w:rsidRPr="00CC4599" w:rsidRDefault="009E7715" w:rsidP="00CC459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59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482" w:type="dxa"/>
          </w:tcPr>
          <w:p w:rsidR="009E7715" w:rsidRPr="00CC4599" w:rsidRDefault="004E5515" w:rsidP="00CC459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C4599">
              <w:rPr>
                <w:rFonts w:ascii="Times New Roman" w:hAnsi="Times New Roman"/>
                <w:sz w:val="24"/>
              </w:rPr>
              <w:t>Ораторское искусство</w:t>
            </w:r>
          </w:p>
        </w:tc>
        <w:tc>
          <w:tcPr>
            <w:tcW w:w="5528" w:type="dxa"/>
          </w:tcPr>
          <w:p w:rsidR="009E7715" w:rsidRPr="00CC4599" w:rsidRDefault="004E5515" w:rsidP="00CC4599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4599">
              <w:rPr>
                <w:rFonts w:ascii="Times New Roman" w:hAnsi="Times New Roman"/>
                <w:sz w:val="24"/>
              </w:rPr>
              <w:t>Проблема понимания оппонента. Речевое поведение при беседе, споре. Архитектура беседы. Искусство выражать свое мнение. Навыки эффективного слушания. Мастерство спора. Спор, дискуссия, полемика. Спор и беседа. Риторика адресата.</w:t>
            </w:r>
          </w:p>
        </w:tc>
        <w:tc>
          <w:tcPr>
            <w:tcW w:w="1417" w:type="dxa"/>
          </w:tcPr>
          <w:p w:rsidR="009E7715" w:rsidRPr="00CC4599" w:rsidRDefault="009E7715" w:rsidP="00CC459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59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9E7715" w:rsidRPr="00CC4599" w:rsidTr="009E7715">
        <w:trPr>
          <w:jc w:val="center"/>
        </w:trPr>
        <w:tc>
          <w:tcPr>
            <w:tcW w:w="545" w:type="dxa"/>
          </w:tcPr>
          <w:p w:rsidR="009E7715" w:rsidRPr="00CC4599" w:rsidRDefault="009E7715" w:rsidP="00CC459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59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482" w:type="dxa"/>
          </w:tcPr>
          <w:p w:rsidR="009E7715" w:rsidRPr="00CC4599" w:rsidRDefault="004E5515" w:rsidP="00CC459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C4599">
              <w:rPr>
                <w:rFonts w:ascii="Times New Roman" w:hAnsi="Times New Roman"/>
                <w:sz w:val="24"/>
              </w:rPr>
              <w:t>Написание сочинения-рассуждения</w:t>
            </w:r>
          </w:p>
        </w:tc>
        <w:tc>
          <w:tcPr>
            <w:tcW w:w="5528" w:type="dxa"/>
          </w:tcPr>
          <w:p w:rsidR="009E7715" w:rsidRPr="00CC4599" w:rsidRDefault="004E5515" w:rsidP="00CC4599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4599">
              <w:rPr>
                <w:rFonts w:ascii="Times New Roman" w:hAnsi="Times New Roman"/>
                <w:sz w:val="24"/>
              </w:rPr>
              <w:t>Проблема текста. Комментарий к проблеме. Авторская позиция. Аргументация собственного мнения. Композиция сочинения. Речевое оформление. Творческое задание.</w:t>
            </w:r>
          </w:p>
        </w:tc>
        <w:tc>
          <w:tcPr>
            <w:tcW w:w="1417" w:type="dxa"/>
          </w:tcPr>
          <w:p w:rsidR="009E7715" w:rsidRPr="00CC4599" w:rsidRDefault="004E5515" w:rsidP="00CC459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599">
              <w:rPr>
                <w:rFonts w:ascii="Times New Roman" w:hAnsi="Times New Roman"/>
                <w:sz w:val="24"/>
                <w:szCs w:val="24"/>
              </w:rPr>
              <w:t>1</w:t>
            </w:r>
            <w:r w:rsidR="009E7715" w:rsidRPr="00CC459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</w:tbl>
    <w:p w:rsidR="00CC4599" w:rsidRDefault="00CC4599" w:rsidP="00BA7AA5">
      <w:pPr>
        <w:suppressAutoHyphens/>
        <w:rPr>
          <w:b/>
          <w:sz w:val="24"/>
          <w:szCs w:val="24"/>
          <w:lang w:eastAsia="ar-SA"/>
        </w:rPr>
      </w:pPr>
    </w:p>
    <w:p w:rsidR="00CC4599" w:rsidRPr="000C3DE0" w:rsidRDefault="00CC4599" w:rsidP="0072579F">
      <w:pPr>
        <w:suppressAutoHyphens/>
        <w:jc w:val="center"/>
        <w:rPr>
          <w:b/>
          <w:sz w:val="24"/>
          <w:szCs w:val="24"/>
          <w:lang w:eastAsia="ar-SA"/>
        </w:rPr>
      </w:pPr>
      <w:bookmarkStart w:id="0" w:name="_GoBack"/>
      <w:bookmarkEnd w:id="0"/>
    </w:p>
    <w:p w:rsidR="001F6207" w:rsidRPr="001074EB" w:rsidRDefault="00BA7AA5" w:rsidP="00BA7AA5">
      <w:pPr>
        <w:jc w:val="center"/>
        <w:rPr>
          <w:b/>
          <w:sz w:val="24"/>
          <w:szCs w:val="24"/>
        </w:rPr>
      </w:pPr>
      <w:r w:rsidRPr="00BA7AA5">
        <w:rPr>
          <w:b/>
          <w:sz w:val="24"/>
          <w:szCs w:val="24"/>
        </w:rPr>
        <w:t>Тематическое</w:t>
      </w:r>
      <w:r>
        <w:rPr>
          <w:b/>
          <w:sz w:val="24"/>
          <w:szCs w:val="24"/>
        </w:rPr>
        <w:t xml:space="preserve"> </w:t>
      </w:r>
      <w:r w:rsidRPr="00BA7AA5">
        <w:rPr>
          <w:b/>
          <w:sz w:val="24"/>
          <w:szCs w:val="24"/>
        </w:rPr>
        <w:t xml:space="preserve"> планирование</w:t>
      </w:r>
    </w:p>
    <w:p w:rsidR="00184EE9" w:rsidRPr="00184EE9" w:rsidRDefault="00184EE9" w:rsidP="00730FF6">
      <w:pPr>
        <w:shd w:val="clear" w:color="auto" w:fill="FFFFFF"/>
        <w:spacing w:before="10"/>
        <w:ind w:left="19" w:right="19" w:firstLine="346"/>
        <w:jc w:val="both"/>
        <w:rPr>
          <w:sz w:val="24"/>
          <w:szCs w:val="24"/>
        </w:rPr>
      </w:pP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8079"/>
        <w:gridCol w:w="1701"/>
      </w:tblGrid>
      <w:tr w:rsidR="008A29B7" w:rsidRPr="00452310" w:rsidTr="008769E3">
        <w:tc>
          <w:tcPr>
            <w:tcW w:w="568" w:type="dxa"/>
          </w:tcPr>
          <w:p w:rsidR="008A29B7" w:rsidRPr="00CC4599" w:rsidRDefault="008A29B7" w:rsidP="00F001F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599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8079" w:type="dxa"/>
          </w:tcPr>
          <w:p w:rsidR="008A29B7" w:rsidRPr="00CC4599" w:rsidRDefault="00C637D5" w:rsidP="008769E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599">
              <w:rPr>
                <w:rFonts w:ascii="Times New Roman" w:hAnsi="Times New Roman"/>
                <w:b/>
                <w:sz w:val="24"/>
                <w:szCs w:val="24"/>
              </w:rPr>
              <w:t>Раздел программы</w:t>
            </w:r>
          </w:p>
        </w:tc>
        <w:tc>
          <w:tcPr>
            <w:tcW w:w="1701" w:type="dxa"/>
          </w:tcPr>
          <w:p w:rsidR="008A29B7" w:rsidRPr="00CC4599" w:rsidRDefault="008A29B7" w:rsidP="008769E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599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</w:tr>
      <w:tr w:rsidR="004E5515" w:rsidRPr="00452310" w:rsidTr="008769E3">
        <w:tc>
          <w:tcPr>
            <w:tcW w:w="568" w:type="dxa"/>
          </w:tcPr>
          <w:p w:rsidR="004E5515" w:rsidRPr="00CC4599" w:rsidRDefault="004E5515" w:rsidP="00F001F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59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079" w:type="dxa"/>
          </w:tcPr>
          <w:p w:rsidR="004E5515" w:rsidRPr="00CC4599" w:rsidRDefault="004E5515" w:rsidP="00CC4599">
            <w:pPr>
              <w:jc w:val="both"/>
              <w:rPr>
                <w:sz w:val="24"/>
                <w:szCs w:val="24"/>
              </w:rPr>
            </w:pPr>
            <w:r w:rsidRPr="00CC4599">
              <w:rPr>
                <w:sz w:val="24"/>
              </w:rPr>
              <w:t>Сбор материала для письменного и устного высказывания</w:t>
            </w:r>
          </w:p>
        </w:tc>
        <w:tc>
          <w:tcPr>
            <w:tcW w:w="1701" w:type="dxa"/>
          </w:tcPr>
          <w:p w:rsidR="004E5515" w:rsidRPr="00CC4599" w:rsidRDefault="004E5515" w:rsidP="008769E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59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4E5515" w:rsidRPr="00452310" w:rsidTr="008769E3">
        <w:tc>
          <w:tcPr>
            <w:tcW w:w="568" w:type="dxa"/>
          </w:tcPr>
          <w:p w:rsidR="004E5515" w:rsidRPr="00CC4599" w:rsidRDefault="004E5515" w:rsidP="00F001F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59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079" w:type="dxa"/>
          </w:tcPr>
          <w:p w:rsidR="004E5515" w:rsidRPr="00CC4599" w:rsidRDefault="004E5515" w:rsidP="00CC4599">
            <w:pPr>
              <w:jc w:val="both"/>
              <w:rPr>
                <w:spacing w:val="-3"/>
                <w:sz w:val="24"/>
                <w:szCs w:val="24"/>
              </w:rPr>
            </w:pPr>
            <w:r w:rsidRPr="00CC4599">
              <w:rPr>
                <w:sz w:val="24"/>
              </w:rPr>
              <w:t>Развитие основной мысли в письменном и устном высказывании</w:t>
            </w:r>
          </w:p>
        </w:tc>
        <w:tc>
          <w:tcPr>
            <w:tcW w:w="1701" w:type="dxa"/>
          </w:tcPr>
          <w:p w:rsidR="004E5515" w:rsidRPr="00CC4599" w:rsidRDefault="004E5515" w:rsidP="008769E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59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4E5515" w:rsidRPr="00452310" w:rsidTr="008769E3">
        <w:tc>
          <w:tcPr>
            <w:tcW w:w="568" w:type="dxa"/>
          </w:tcPr>
          <w:p w:rsidR="004E5515" w:rsidRPr="00CC4599" w:rsidRDefault="004E5515" w:rsidP="00F001F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59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079" w:type="dxa"/>
          </w:tcPr>
          <w:p w:rsidR="004E5515" w:rsidRPr="00CC4599" w:rsidRDefault="004E5515" w:rsidP="00CC4599">
            <w:pPr>
              <w:jc w:val="both"/>
              <w:rPr>
                <w:spacing w:val="-3"/>
                <w:sz w:val="24"/>
                <w:szCs w:val="24"/>
              </w:rPr>
            </w:pPr>
            <w:r w:rsidRPr="00CC4599">
              <w:rPr>
                <w:sz w:val="24"/>
              </w:rPr>
              <w:t>Точность и правильность письменного и устного высказывания, уместность используемых средств</w:t>
            </w:r>
          </w:p>
        </w:tc>
        <w:tc>
          <w:tcPr>
            <w:tcW w:w="1701" w:type="dxa"/>
          </w:tcPr>
          <w:p w:rsidR="004E5515" w:rsidRPr="00CC4599" w:rsidRDefault="004E5515" w:rsidP="008769E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59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4E5515" w:rsidRPr="00452310" w:rsidTr="008769E3">
        <w:tc>
          <w:tcPr>
            <w:tcW w:w="568" w:type="dxa"/>
          </w:tcPr>
          <w:p w:rsidR="004E5515" w:rsidRPr="00CC4599" w:rsidRDefault="004E5515" w:rsidP="00F001F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59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079" w:type="dxa"/>
          </w:tcPr>
          <w:p w:rsidR="004E5515" w:rsidRPr="00CC4599" w:rsidRDefault="004E5515" w:rsidP="00CC4599">
            <w:pPr>
              <w:jc w:val="both"/>
              <w:rPr>
                <w:spacing w:val="-3"/>
                <w:sz w:val="24"/>
                <w:szCs w:val="24"/>
              </w:rPr>
            </w:pPr>
            <w:r w:rsidRPr="00CC4599">
              <w:rPr>
                <w:sz w:val="24"/>
              </w:rPr>
              <w:t>Средства эмоционального воздействия на читателя и слушателя</w:t>
            </w:r>
          </w:p>
        </w:tc>
        <w:tc>
          <w:tcPr>
            <w:tcW w:w="1701" w:type="dxa"/>
          </w:tcPr>
          <w:p w:rsidR="004E5515" w:rsidRPr="00CC4599" w:rsidRDefault="004E5515" w:rsidP="008769E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59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4E5515" w:rsidRPr="00452310" w:rsidTr="008769E3">
        <w:tc>
          <w:tcPr>
            <w:tcW w:w="568" w:type="dxa"/>
          </w:tcPr>
          <w:p w:rsidR="004E5515" w:rsidRPr="00CC4599" w:rsidRDefault="004E5515" w:rsidP="00F001F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59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079" w:type="dxa"/>
          </w:tcPr>
          <w:p w:rsidR="004E5515" w:rsidRPr="00CC4599" w:rsidRDefault="004E5515" w:rsidP="00CC4599">
            <w:pPr>
              <w:jc w:val="both"/>
              <w:rPr>
                <w:spacing w:val="-3"/>
                <w:sz w:val="24"/>
                <w:szCs w:val="24"/>
              </w:rPr>
            </w:pPr>
            <w:r w:rsidRPr="00CC4599">
              <w:rPr>
                <w:sz w:val="24"/>
              </w:rPr>
              <w:t>Публичная защита реферата</w:t>
            </w:r>
          </w:p>
        </w:tc>
        <w:tc>
          <w:tcPr>
            <w:tcW w:w="1701" w:type="dxa"/>
          </w:tcPr>
          <w:p w:rsidR="004E5515" w:rsidRPr="00CC4599" w:rsidRDefault="004E5515" w:rsidP="008769E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59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E5515" w:rsidRPr="00452310" w:rsidTr="008769E3">
        <w:tc>
          <w:tcPr>
            <w:tcW w:w="568" w:type="dxa"/>
          </w:tcPr>
          <w:p w:rsidR="004E5515" w:rsidRPr="00CC4599" w:rsidRDefault="004E5515" w:rsidP="00F001F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59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079" w:type="dxa"/>
          </w:tcPr>
          <w:p w:rsidR="004E5515" w:rsidRPr="00CC4599" w:rsidRDefault="004E5515" w:rsidP="00CC4599">
            <w:pPr>
              <w:jc w:val="both"/>
              <w:rPr>
                <w:spacing w:val="-3"/>
                <w:sz w:val="24"/>
                <w:szCs w:val="24"/>
              </w:rPr>
            </w:pPr>
            <w:r w:rsidRPr="00CC4599">
              <w:rPr>
                <w:sz w:val="24"/>
              </w:rPr>
              <w:t>Ораторское искусство</w:t>
            </w:r>
          </w:p>
        </w:tc>
        <w:tc>
          <w:tcPr>
            <w:tcW w:w="1701" w:type="dxa"/>
          </w:tcPr>
          <w:p w:rsidR="004E5515" w:rsidRPr="00CC4599" w:rsidRDefault="004E5515" w:rsidP="008769E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59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4E5515" w:rsidRPr="00452310" w:rsidTr="008769E3">
        <w:tc>
          <w:tcPr>
            <w:tcW w:w="568" w:type="dxa"/>
          </w:tcPr>
          <w:p w:rsidR="004E5515" w:rsidRPr="00CC4599" w:rsidRDefault="004E5515" w:rsidP="00F001F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59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079" w:type="dxa"/>
          </w:tcPr>
          <w:p w:rsidR="004E5515" w:rsidRPr="00CC4599" w:rsidRDefault="004E5515" w:rsidP="00CC4599">
            <w:pPr>
              <w:jc w:val="both"/>
              <w:rPr>
                <w:spacing w:val="-3"/>
                <w:sz w:val="24"/>
                <w:szCs w:val="24"/>
              </w:rPr>
            </w:pPr>
            <w:r w:rsidRPr="00CC4599">
              <w:rPr>
                <w:sz w:val="24"/>
              </w:rPr>
              <w:t>Написание сочинения-рассуждения</w:t>
            </w:r>
          </w:p>
        </w:tc>
        <w:tc>
          <w:tcPr>
            <w:tcW w:w="1701" w:type="dxa"/>
          </w:tcPr>
          <w:p w:rsidR="004E5515" w:rsidRPr="00CC4599" w:rsidRDefault="004E5515" w:rsidP="008769E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599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</w:tbl>
    <w:p w:rsidR="00492B03" w:rsidRPr="001074EB" w:rsidRDefault="00492B03" w:rsidP="00BA7AA5">
      <w:pPr>
        <w:shd w:val="clear" w:color="auto" w:fill="FFFFFF"/>
        <w:spacing w:before="230"/>
        <w:ind w:left="19" w:firstLine="346"/>
        <w:jc w:val="center"/>
        <w:rPr>
          <w:b/>
          <w:color w:val="333333"/>
          <w:sz w:val="24"/>
          <w:szCs w:val="24"/>
        </w:rPr>
      </w:pPr>
    </w:p>
    <w:sectPr w:rsidR="00492B03" w:rsidRPr="001074EB" w:rsidSect="00BA7AA5">
      <w:pgSz w:w="11906" w:h="16838"/>
      <w:pgMar w:top="426" w:right="850" w:bottom="993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438F" w:rsidRDefault="00B1438F" w:rsidP="00492B03">
      <w:r>
        <w:separator/>
      </w:r>
    </w:p>
  </w:endnote>
  <w:endnote w:type="continuationSeparator" w:id="0">
    <w:p w:rsidR="00B1438F" w:rsidRDefault="00B1438F" w:rsidP="00492B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438F" w:rsidRDefault="00B1438F" w:rsidP="00492B03">
      <w:r>
        <w:separator/>
      </w:r>
    </w:p>
  </w:footnote>
  <w:footnote w:type="continuationSeparator" w:id="0">
    <w:p w:rsidR="00B1438F" w:rsidRDefault="00B1438F" w:rsidP="00492B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94836"/>
    <w:multiLevelType w:val="hybridMultilevel"/>
    <w:tmpl w:val="B540D52E"/>
    <w:lvl w:ilvl="0" w:tplc="E9420DE2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Times New Roman" w:hint="default"/>
        <w:b/>
        <w:i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DA80BF5"/>
    <w:multiLevelType w:val="multilevel"/>
    <w:tmpl w:val="AAA4E1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534170C"/>
    <w:multiLevelType w:val="hybridMultilevel"/>
    <w:tmpl w:val="9948D8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4920E5"/>
    <w:multiLevelType w:val="hybridMultilevel"/>
    <w:tmpl w:val="3BBE5B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FC3638"/>
    <w:multiLevelType w:val="hybridMultilevel"/>
    <w:tmpl w:val="CB80648A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5">
    <w:nsid w:val="2664106C"/>
    <w:multiLevelType w:val="hybridMultilevel"/>
    <w:tmpl w:val="F21010B0"/>
    <w:lvl w:ilvl="0" w:tplc="81AC0A6E">
      <w:start w:val="1"/>
      <w:numFmt w:val="bullet"/>
      <w:pStyle w:val="a"/>
      <w:lvlText w:val="–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26C92C7F"/>
    <w:multiLevelType w:val="multilevel"/>
    <w:tmpl w:val="62C80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79F3BBF"/>
    <w:multiLevelType w:val="hybridMultilevel"/>
    <w:tmpl w:val="9976B7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9994F4E"/>
    <w:multiLevelType w:val="hybridMultilevel"/>
    <w:tmpl w:val="53F673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8A2225E"/>
    <w:multiLevelType w:val="hybridMultilevel"/>
    <w:tmpl w:val="FBAA3BF6"/>
    <w:lvl w:ilvl="0" w:tplc="1A663C06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9252CB"/>
    <w:multiLevelType w:val="hybridMultilevel"/>
    <w:tmpl w:val="3A5AEF94"/>
    <w:lvl w:ilvl="0" w:tplc="A06E405C">
      <w:start w:val="1"/>
      <w:numFmt w:val="decimal"/>
      <w:lvlText w:val="%1."/>
      <w:lvlJc w:val="left"/>
      <w:pPr>
        <w:ind w:left="701" w:hanging="360"/>
      </w:pPr>
      <w:rPr>
        <w:rFonts w:ascii="Times New Roman" w:eastAsia="Times New Roman" w:hAnsi="Times New Roman" w:cs="Times New Roman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21" w:hanging="360"/>
      </w:pPr>
    </w:lvl>
    <w:lvl w:ilvl="2" w:tplc="0419001B" w:tentative="1">
      <w:start w:val="1"/>
      <w:numFmt w:val="lowerRoman"/>
      <w:lvlText w:val="%3."/>
      <w:lvlJc w:val="right"/>
      <w:pPr>
        <w:ind w:left="2141" w:hanging="180"/>
      </w:pPr>
    </w:lvl>
    <w:lvl w:ilvl="3" w:tplc="0419000F" w:tentative="1">
      <w:start w:val="1"/>
      <w:numFmt w:val="decimal"/>
      <w:lvlText w:val="%4."/>
      <w:lvlJc w:val="left"/>
      <w:pPr>
        <w:ind w:left="2861" w:hanging="360"/>
      </w:pPr>
    </w:lvl>
    <w:lvl w:ilvl="4" w:tplc="04190019" w:tentative="1">
      <w:start w:val="1"/>
      <w:numFmt w:val="lowerLetter"/>
      <w:lvlText w:val="%5."/>
      <w:lvlJc w:val="left"/>
      <w:pPr>
        <w:ind w:left="3581" w:hanging="360"/>
      </w:pPr>
    </w:lvl>
    <w:lvl w:ilvl="5" w:tplc="0419001B" w:tentative="1">
      <w:start w:val="1"/>
      <w:numFmt w:val="lowerRoman"/>
      <w:lvlText w:val="%6."/>
      <w:lvlJc w:val="right"/>
      <w:pPr>
        <w:ind w:left="4301" w:hanging="180"/>
      </w:pPr>
    </w:lvl>
    <w:lvl w:ilvl="6" w:tplc="0419000F" w:tentative="1">
      <w:start w:val="1"/>
      <w:numFmt w:val="decimal"/>
      <w:lvlText w:val="%7."/>
      <w:lvlJc w:val="left"/>
      <w:pPr>
        <w:ind w:left="5021" w:hanging="360"/>
      </w:pPr>
    </w:lvl>
    <w:lvl w:ilvl="7" w:tplc="04190019" w:tentative="1">
      <w:start w:val="1"/>
      <w:numFmt w:val="lowerLetter"/>
      <w:lvlText w:val="%8."/>
      <w:lvlJc w:val="left"/>
      <w:pPr>
        <w:ind w:left="5741" w:hanging="360"/>
      </w:pPr>
    </w:lvl>
    <w:lvl w:ilvl="8" w:tplc="0419001B" w:tentative="1">
      <w:start w:val="1"/>
      <w:numFmt w:val="lowerRoman"/>
      <w:lvlText w:val="%9."/>
      <w:lvlJc w:val="right"/>
      <w:pPr>
        <w:ind w:left="6461" w:hanging="180"/>
      </w:pPr>
    </w:lvl>
  </w:abstractNum>
  <w:abstractNum w:abstractNumId="11">
    <w:nsid w:val="54E81A9E"/>
    <w:multiLevelType w:val="hybridMultilevel"/>
    <w:tmpl w:val="F74EFB8A"/>
    <w:lvl w:ilvl="0" w:tplc="1C30E2C4">
      <w:start w:val="1"/>
      <w:numFmt w:val="decimal"/>
      <w:lvlText w:val="%1."/>
      <w:lvlJc w:val="left"/>
      <w:pPr>
        <w:ind w:left="715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35" w:hanging="360"/>
      </w:pPr>
    </w:lvl>
    <w:lvl w:ilvl="2" w:tplc="0419001B" w:tentative="1">
      <w:start w:val="1"/>
      <w:numFmt w:val="lowerRoman"/>
      <w:lvlText w:val="%3."/>
      <w:lvlJc w:val="right"/>
      <w:pPr>
        <w:ind w:left="2155" w:hanging="180"/>
      </w:pPr>
    </w:lvl>
    <w:lvl w:ilvl="3" w:tplc="0419000F" w:tentative="1">
      <w:start w:val="1"/>
      <w:numFmt w:val="decimal"/>
      <w:lvlText w:val="%4."/>
      <w:lvlJc w:val="left"/>
      <w:pPr>
        <w:ind w:left="2875" w:hanging="360"/>
      </w:pPr>
    </w:lvl>
    <w:lvl w:ilvl="4" w:tplc="04190019" w:tentative="1">
      <w:start w:val="1"/>
      <w:numFmt w:val="lowerLetter"/>
      <w:lvlText w:val="%5."/>
      <w:lvlJc w:val="left"/>
      <w:pPr>
        <w:ind w:left="3595" w:hanging="360"/>
      </w:pPr>
    </w:lvl>
    <w:lvl w:ilvl="5" w:tplc="0419001B" w:tentative="1">
      <w:start w:val="1"/>
      <w:numFmt w:val="lowerRoman"/>
      <w:lvlText w:val="%6."/>
      <w:lvlJc w:val="right"/>
      <w:pPr>
        <w:ind w:left="4315" w:hanging="180"/>
      </w:pPr>
    </w:lvl>
    <w:lvl w:ilvl="6" w:tplc="0419000F" w:tentative="1">
      <w:start w:val="1"/>
      <w:numFmt w:val="decimal"/>
      <w:lvlText w:val="%7."/>
      <w:lvlJc w:val="left"/>
      <w:pPr>
        <w:ind w:left="5035" w:hanging="360"/>
      </w:pPr>
    </w:lvl>
    <w:lvl w:ilvl="7" w:tplc="04190019" w:tentative="1">
      <w:start w:val="1"/>
      <w:numFmt w:val="lowerLetter"/>
      <w:lvlText w:val="%8."/>
      <w:lvlJc w:val="left"/>
      <w:pPr>
        <w:ind w:left="5755" w:hanging="360"/>
      </w:pPr>
    </w:lvl>
    <w:lvl w:ilvl="8" w:tplc="0419001B" w:tentative="1">
      <w:start w:val="1"/>
      <w:numFmt w:val="lowerRoman"/>
      <w:lvlText w:val="%9."/>
      <w:lvlJc w:val="right"/>
      <w:pPr>
        <w:ind w:left="6475" w:hanging="180"/>
      </w:pPr>
    </w:lvl>
  </w:abstractNum>
  <w:abstractNum w:abstractNumId="12">
    <w:nsid w:val="5A0116AC"/>
    <w:multiLevelType w:val="hybridMultilevel"/>
    <w:tmpl w:val="D550FFD8"/>
    <w:lvl w:ilvl="0" w:tplc="8DC2D542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C583AD1"/>
    <w:multiLevelType w:val="hybridMultilevel"/>
    <w:tmpl w:val="3D147A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F394005"/>
    <w:multiLevelType w:val="hybridMultilevel"/>
    <w:tmpl w:val="24C875A4"/>
    <w:lvl w:ilvl="0" w:tplc="670C97C6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CDC5E5E"/>
    <w:multiLevelType w:val="hybridMultilevel"/>
    <w:tmpl w:val="F078DA72"/>
    <w:lvl w:ilvl="0" w:tplc="8DC2D542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2"/>
  </w:num>
  <w:num w:numId="3">
    <w:abstractNumId w:val="0"/>
  </w:num>
  <w:num w:numId="4">
    <w:abstractNumId w:val="11"/>
  </w:num>
  <w:num w:numId="5">
    <w:abstractNumId w:val="10"/>
  </w:num>
  <w:num w:numId="6">
    <w:abstractNumId w:val="9"/>
  </w:num>
  <w:num w:numId="7">
    <w:abstractNumId w:val="14"/>
  </w:num>
  <w:num w:numId="8">
    <w:abstractNumId w:val="13"/>
  </w:num>
  <w:num w:numId="9">
    <w:abstractNumId w:val="8"/>
  </w:num>
  <w:num w:numId="10">
    <w:abstractNumId w:val="1"/>
  </w:num>
  <w:num w:numId="11">
    <w:abstractNumId w:val="6"/>
  </w:num>
  <w:num w:numId="12">
    <w:abstractNumId w:val="4"/>
  </w:num>
  <w:num w:numId="13">
    <w:abstractNumId w:val="2"/>
  </w:num>
  <w:num w:numId="14">
    <w:abstractNumId w:val="3"/>
  </w:num>
  <w:num w:numId="15">
    <w:abstractNumId w:val="7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B6A22"/>
    <w:rsid w:val="00027766"/>
    <w:rsid w:val="0006451B"/>
    <w:rsid w:val="00076CD9"/>
    <w:rsid w:val="000B7F4A"/>
    <w:rsid w:val="000C3DE0"/>
    <w:rsid w:val="000C3F3F"/>
    <w:rsid w:val="000F4A26"/>
    <w:rsid w:val="000F4EA6"/>
    <w:rsid w:val="000F6CD3"/>
    <w:rsid w:val="00104DF5"/>
    <w:rsid w:val="001074EB"/>
    <w:rsid w:val="00170595"/>
    <w:rsid w:val="00184EE9"/>
    <w:rsid w:val="001A2BBF"/>
    <w:rsid w:val="001E26E6"/>
    <w:rsid w:val="001F6207"/>
    <w:rsid w:val="002043B0"/>
    <w:rsid w:val="002443CE"/>
    <w:rsid w:val="002515F2"/>
    <w:rsid w:val="00256E85"/>
    <w:rsid w:val="00257D20"/>
    <w:rsid w:val="002B6A22"/>
    <w:rsid w:val="003225BB"/>
    <w:rsid w:val="003E17CD"/>
    <w:rsid w:val="00416C92"/>
    <w:rsid w:val="00444E26"/>
    <w:rsid w:val="00452310"/>
    <w:rsid w:val="00492B03"/>
    <w:rsid w:val="004E5515"/>
    <w:rsid w:val="005314D0"/>
    <w:rsid w:val="0056151E"/>
    <w:rsid w:val="00573F1C"/>
    <w:rsid w:val="005C11B1"/>
    <w:rsid w:val="005D18CE"/>
    <w:rsid w:val="0060303B"/>
    <w:rsid w:val="00701BD8"/>
    <w:rsid w:val="00714125"/>
    <w:rsid w:val="0072579F"/>
    <w:rsid w:val="00730FF6"/>
    <w:rsid w:val="007360B5"/>
    <w:rsid w:val="00752BB3"/>
    <w:rsid w:val="0078079C"/>
    <w:rsid w:val="00796721"/>
    <w:rsid w:val="007D3449"/>
    <w:rsid w:val="00812B18"/>
    <w:rsid w:val="008769E3"/>
    <w:rsid w:val="00877BFA"/>
    <w:rsid w:val="00897E89"/>
    <w:rsid w:val="008A29B7"/>
    <w:rsid w:val="008B4044"/>
    <w:rsid w:val="008D08C9"/>
    <w:rsid w:val="008D51A1"/>
    <w:rsid w:val="008E62D2"/>
    <w:rsid w:val="00915EC1"/>
    <w:rsid w:val="009239E5"/>
    <w:rsid w:val="00965719"/>
    <w:rsid w:val="00973AB1"/>
    <w:rsid w:val="009B4C96"/>
    <w:rsid w:val="009E7715"/>
    <w:rsid w:val="00A146BA"/>
    <w:rsid w:val="00A503DF"/>
    <w:rsid w:val="00A74D2C"/>
    <w:rsid w:val="00A77E4E"/>
    <w:rsid w:val="00AB3733"/>
    <w:rsid w:val="00AE2E52"/>
    <w:rsid w:val="00B1438F"/>
    <w:rsid w:val="00B33A24"/>
    <w:rsid w:val="00B61F9F"/>
    <w:rsid w:val="00B87E3F"/>
    <w:rsid w:val="00BA2C74"/>
    <w:rsid w:val="00BA7AA5"/>
    <w:rsid w:val="00BB7FFE"/>
    <w:rsid w:val="00BE0505"/>
    <w:rsid w:val="00BE3AAD"/>
    <w:rsid w:val="00BE7F22"/>
    <w:rsid w:val="00C24D14"/>
    <w:rsid w:val="00C312AE"/>
    <w:rsid w:val="00C42D36"/>
    <w:rsid w:val="00C637D5"/>
    <w:rsid w:val="00C70D42"/>
    <w:rsid w:val="00CB2D9B"/>
    <w:rsid w:val="00CC4599"/>
    <w:rsid w:val="00CE1F48"/>
    <w:rsid w:val="00D35CB0"/>
    <w:rsid w:val="00D700F9"/>
    <w:rsid w:val="00D75C63"/>
    <w:rsid w:val="00D96129"/>
    <w:rsid w:val="00DA2CB0"/>
    <w:rsid w:val="00DE7AD0"/>
    <w:rsid w:val="00DF1A1B"/>
    <w:rsid w:val="00E265C4"/>
    <w:rsid w:val="00E34D27"/>
    <w:rsid w:val="00E36245"/>
    <w:rsid w:val="00F001F8"/>
    <w:rsid w:val="00F102E0"/>
    <w:rsid w:val="00F25435"/>
    <w:rsid w:val="00F32ACD"/>
    <w:rsid w:val="00F86ACD"/>
    <w:rsid w:val="00FC1919"/>
    <w:rsid w:val="00FD1960"/>
    <w:rsid w:val="00FD7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B61F9F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link w:val="a5"/>
    <w:uiPriority w:val="1"/>
    <w:qFormat/>
    <w:rsid w:val="002B6A22"/>
    <w:rPr>
      <w:sz w:val="22"/>
      <w:szCs w:val="22"/>
      <w:lang w:eastAsia="en-US"/>
    </w:rPr>
  </w:style>
  <w:style w:type="character" w:customStyle="1" w:styleId="a5">
    <w:name w:val="Без интервала Знак"/>
    <w:link w:val="a4"/>
    <w:uiPriority w:val="1"/>
    <w:rsid w:val="002B6A22"/>
    <w:rPr>
      <w:sz w:val="22"/>
      <w:szCs w:val="22"/>
      <w:lang w:val="ru-RU" w:eastAsia="en-US" w:bidi="ar-SA"/>
    </w:rPr>
  </w:style>
  <w:style w:type="paragraph" w:styleId="a6">
    <w:name w:val="List Paragraph"/>
    <w:basedOn w:val="a0"/>
    <w:uiPriority w:val="34"/>
    <w:qFormat/>
    <w:rsid w:val="002B6A22"/>
    <w:pPr>
      <w:ind w:left="720"/>
      <w:contextualSpacing/>
    </w:pPr>
  </w:style>
  <w:style w:type="paragraph" w:styleId="a7">
    <w:name w:val="header"/>
    <w:basedOn w:val="a0"/>
    <w:link w:val="a8"/>
    <w:uiPriority w:val="99"/>
    <w:semiHidden/>
    <w:unhideWhenUsed/>
    <w:rsid w:val="00492B0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semiHidden/>
    <w:rsid w:val="00492B03"/>
    <w:rPr>
      <w:rFonts w:ascii="Times New Roman" w:eastAsia="Times New Roman" w:hAnsi="Times New Roman"/>
    </w:rPr>
  </w:style>
  <w:style w:type="paragraph" w:styleId="a9">
    <w:name w:val="footer"/>
    <w:basedOn w:val="a0"/>
    <w:link w:val="aa"/>
    <w:uiPriority w:val="99"/>
    <w:semiHidden/>
    <w:unhideWhenUsed/>
    <w:rsid w:val="00492B0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semiHidden/>
    <w:rsid w:val="00492B03"/>
    <w:rPr>
      <w:rFonts w:ascii="Times New Roman" w:eastAsia="Times New Roman" w:hAnsi="Times New Roman"/>
    </w:rPr>
  </w:style>
  <w:style w:type="paragraph" w:styleId="ab">
    <w:name w:val="Normal (Web)"/>
    <w:basedOn w:val="a0"/>
    <w:uiPriority w:val="99"/>
    <w:semiHidden/>
    <w:unhideWhenUsed/>
    <w:rsid w:val="007360B5"/>
    <w:rPr>
      <w:sz w:val="24"/>
      <w:szCs w:val="24"/>
    </w:rPr>
  </w:style>
  <w:style w:type="character" w:styleId="ac">
    <w:name w:val="Hyperlink"/>
    <w:uiPriority w:val="99"/>
    <w:unhideWhenUsed/>
    <w:rsid w:val="00257D20"/>
    <w:rPr>
      <w:color w:val="0000FF"/>
      <w:u w:val="single"/>
    </w:rPr>
  </w:style>
  <w:style w:type="table" w:styleId="ad">
    <w:name w:val="Table Grid"/>
    <w:basedOn w:val="a2"/>
    <w:rsid w:val="0072579F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Перечень"/>
    <w:basedOn w:val="a0"/>
    <w:next w:val="a0"/>
    <w:link w:val="ae"/>
    <w:qFormat/>
    <w:rsid w:val="00877BFA"/>
    <w:pPr>
      <w:widowControl/>
      <w:numPr>
        <w:numId w:val="16"/>
      </w:numPr>
      <w:suppressAutoHyphens/>
      <w:autoSpaceDE/>
      <w:autoSpaceDN/>
      <w:adjustRightInd/>
      <w:spacing w:line="360" w:lineRule="auto"/>
      <w:ind w:left="0" w:firstLine="284"/>
      <w:jc w:val="both"/>
    </w:pPr>
    <w:rPr>
      <w:rFonts w:eastAsia="Calibri"/>
      <w:sz w:val="28"/>
      <w:u w:color="000000"/>
      <w:bdr w:val="nil"/>
    </w:rPr>
  </w:style>
  <w:style w:type="character" w:customStyle="1" w:styleId="ae">
    <w:name w:val="Перечень Знак"/>
    <w:link w:val="a"/>
    <w:rsid w:val="00877BFA"/>
    <w:rPr>
      <w:rFonts w:ascii="Times New Roman" w:hAnsi="Times New Roman"/>
      <w:sz w:val="28"/>
      <w:u w:color="000000"/>
      <w:bdr w:val="nil"/>
    </w:rPr>
  </w:style>
  <w:style w:type="paragraph" w:styleId="af">
    <w:name w:val="Balloon Text"/>
    <w:basedOn w:val="a0"/>
    <w:link w:val="af0"/>
    <w:uiPriority w:val="99"/>
    <w:semiHidden/>
    <w:unhideWhenUsed/>
    <w:rsid w:val="00BA7AA5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BA7AA5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779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5</Pages>
  <Words>1587</Words>
  <Characters>9049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N/A</Company>
  <LinksUpToDate>false</LinksUpToDate>
  <CharactersWithSpaces>10615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Учитель</cp:lastModifiedBy>
  <cp:revision>12</cp:revision>
  <dcterms:created xsi:type="dcterms:W3CDTF">2023-09-08T02:37:00Z</dcterms:created>
  <dcterms:modified xsi:type="dcterms:W3CDTF">2023-11-08T10:38:00Z</dcterms:modified>
</cp:coreProperties>
</file>